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F4" w:rsidRDefault="001733F4" w:rsidP="001733F4">
      <w:pPr>
        <w:pStyle w:val="Akapitzlist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KLAUZULA INFORMACYJNA DLA KONTRAHENTA</w:t>
      </w:r>
    </w:p>
    <w:p w:rsidR="001733F4" w:rsidRDefault="001733F4" w:rsidP="001733F4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                                          Stosownie do treści art. 13 rozporządzenia Parlamentu Europejskiego i Radu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:rsidR="001733F4" w:rsidRPr="001B0721" w:rsidRDefault="001733F4" w:rsidP="001733F4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</w:p>
    <w:p w:rsidR="001733F4" w:rsidRPr="00A6291B" w:rsidRDefault="001733F4" w:rsidP="001733F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6291B">
        <w:rPr>
          <w:rFonts w:ascii="Times New Roman" w:hAnsi="Times New Roman" w:cs="Times New Roman"/>
          <w:shd w:val="clear" w:color="auto" w:fill="FFFFFF"/>
        </w:rPr>
        <w:t xml:space="preserve">Administratorem danych osobowych </w:t>
      </w:r>
      <w:r>
        <w:rPr>
          <w:rFonts w:ascii="Times New Roman" w:hAnsi="Times New Roman" w:cs="Times New Roman"/>
          <w:shd w:val="clear" w:color="auto" w:fill="FFFFFF"/>
        </w:rPr>
        <w:t>przetwarzanych</w:t>
      </w:r>
      <w:r w:rsidRPr="00A6291B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w procesach wewnętrz</w:t>
      </w:r>
      <w:r w:rsidR="00F45B42">
        <w:rPr>
          <w:rFonts w:ascii="Times New Roman" w:hAnsi="Times New Roman" w:cs="Times New Roman"/>
          <w:shd w:val="clear" w:color="auto" w:fill="FFFFFF"/>
        </w:rPr>
        <w:t>nych jest Stowarz</w:t>
      </w:r>
      <w:r w:rsidR="006244EB">
        <w:rPr>
          <w:rFonts w:ascii="Times New Roman" w:hAnsi="Times New Roman" w:cs="Times New Roman"/>
          <w:shd w:val="clear" w:color="auto" w:fill="FFFFFF"/>
        </w:rPr>
        <w:t>yszenie „Od A do Z , Od Aktywnoś</w:t>
      </w:r>
      <w:bookmarkStart w:id="0" w:name="_GoBack"/>
      <w:bookmarkEnd w:id="0"/>
      <w:r w:rsidR="00F45B42">
        <w:rPr>
          <w:rFonts w:ascii="Times New Roman" w:hAnsi="Times New Roman" w:cs="Times New Roman"/>
          <w:shd w:val="clear" w:color="auto" w:fill="FFFFFF"/>
        </w:rPr>
        <w:t>ci do Zdrowia</w:t>
      </w:r>
      <w:r>
        <w:rPr>
          <w:rFonts w:ascii="Times New Roman" w:hAnsi="Times New Roman" w:cs="Times New Roman"/>
          <w:shd w:val="clear" w:color="auto" w:fill="FFFFFF"/>
        </w:rPr>
        <w:t>”</w:t>
      </w:r>
    </w:p>
    <w:p w:rsidR="001733F4" w:rsidRPr="00A6291B" w:rsidRDefault="001733F4" w:rsidP="001733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pl-PL"/>
        </w:rPr>
        <w:t>Siedziba a</w:t>
      </w:r>
      <w:r w:rsidR="00F45B42">
        <w:rPr>
          <w:rFonts w:ascii="Times New Roman" w:eastAsia="Times New Roman" w:hAnsi="Times New Roman" w:cs="Times New Roman"/>
          <w:lang w:eastAsia="pl-PL"/>
        </w:rPr>
        <w:t>dministratorów : Rytro 302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</w:p>
    <w:p w:rsidR="001733F4" w:rsidRPr="00FC6961" w:rsidRDefault="001733F4" w:rsidP="00FC69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A6291B">
        <w:rPr>
          <w:rFonts w:ascii="Times New Roman" w:hAnsi="Times New Roman" w:cs="Times New Roman"/>
          <w:shd w:val="clear" w:color="auto" w:fill="FFFFFF"/>
        </w:rPr>
        <w:t>W sprawach związanych z przetwarzaniem danych osobowych</w:t>
      </w:r>
      <w:r w:rsidR="00F45B42">
        <w:rPr>
          <w:rFonts w:ascii="Times New Roman" w:hAnsi="Times New Roman" w:cs="Times New Roman"/>
          <w:shd w:val="clear" w:color="auto" w:fill="FFFFFF"/>
        </w:rPr>
        <w:t xml:space="preserve"> mogą się Państwo kontaktować ze Stowarzyszeniem</w:t>
      </w:r>
      <w:r w:rsidRPr="00A6291B">
        <w:rPr>
          <w:rFonts w:ascii="Times New Roman" w:hAnsi="Times New Roman" w:cs="Times New Roman"/>
          <w:shd w:val="clear" w:color="auto" w:fill="FFFFFF"/>
        </w:rPr>
        <w:t xml:space="preserve"> w następujący sposób:</w:t>
      </w:r>
      <w:r w:rsidR="00F45B42" w:rsidRPr="00FC6961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1733F4" w:rsidRPr="00A6291B" w:rsidRDefault="00F45B42" w:rsidP="001733F4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pisemnie na adres: 33-</w:t>
      </w:r>
      <w:r w:rsidR="0058657A">
        <w:rPr>
          <w:rFonts w:ascii="Times New Roman" w:hAnsi="Times New Roman" w:cs="Times New Roman"/>
          <w:shd w:val="clear" w:color="auto" w:fill="FFFFFF"/>
        </w:rPr>
        <w:t>343,</w:t>
      </w:r>
      <w:r>
        <w:rPr>
          <w:rFonts w:ascii="Times New Roman" w:hAnsi="Times New Roman" w:cs="Times New Roman"/>
          <w:shd w:val="clear" w:color="auto" w:fill="FFFFFF"/>
        </w:rPr>
        <w:t xml:space="preserve"> Rytro 302</w:t>
      </w:r>
    </w:p>
    <w:p w:rsidR="001733F4" w:rsidRPr="001E5F61" w:rsidRDefault="001733F4" w:rsidP="001733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A6291B">
        <w:rPr>
          <w:rFonts w:ascii="Times New Roman" w:hAnsi="Times New Roman" w:cs="Times New Roman"/>
          <w:shd w:val="clear" w:color="auto" w:fill="FFFFFF"/>
        </w:rPr>
        <w:t xml:space="preserve">Dane osobowe przetwarzane będą w celu </w:t>
      </w:r>
      <w:r>
        <w:rPr>
          <w:rFonts w:ascii="Times New Roman" w:hAnsi="Times New Roman" w:cs="Times New Roman"/>
          <w:shd w:val="clear" w:color="auto" w:fill="FFFFFF"/>
        </w:rPr>
        <w:t xml:space="preserve"> prowadzenia ksiąg rachunkowych i dokumentacji podatkowej, na podstawie art.6 ust.1 lit. c. RODO w związku z art.74 ust.2 ustawy z dnia 29 września 1994r o rachunkowości oraz w związku z art.26 ust.7 ustawy z dnia 26 lipca 1991r. o podatku dochodowym od osób fizycznych; dane osobowe mogą być również przetwarzane w celach kontaktowych z Administratorem, na podstawie art.6 ust.1 lit. a RODO, tj. odrębnej zgody. </w:t>
      </w:r>
      <w:r w:rsidRPr="00A6291B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1733F4" w:rsidRPr="001B0721" w:rsidRDefault="001733F4" w:rsidP="001733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1B0721">
        <w:rPr>
          <w:rFonts w:ascii="Times New Roman" w:hAnsi="Times New Roman" w:cs="Times New Roman"/>
          <w:shd w:val="clear" w:color="auto" w:fill="FFFFFF"/>
        </w:rPr>
        <w:t>Dane osobowe będą udostępnione</w:t>
      </w:r>
      <w:r>
        <w:rPr>
          <w:rFonts w:ascii="Times New Roman" w:hAnsi="Times New Roman" w:cs="Times New Roman"/>
          <w:shd w:val="clear" w:color="auto" w:fill="FFFFFF"/>
        </w:rPr>
        <w:t xml:space="preserve"> upoważnionym pracownikom/współpracownikom Administratora, podmiotom powiązanym oraz podwykonawcom uczestniczącym w realizacji umowy. </w:t>
      </w:r>
    </w:p>
    <w:p w:rsidR="001733F4" w:rsidRDefault="001733F4" w:rsidP="001733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1B0721">
        <w:rPr>
          <w:rFonts w:ascii="Times New Roman" w:hAnsi="Times New Roman" w:cs="Times New Roman"/>
          <w:shd w:val="clear" w:color="auto" w:fill="FFFFFF"/>
        </w:rPr>
        <w:t>Podanie danych osobowych jest dobrowoln</w:t>
      </w:r>
      <w:r>
        <w:rPr>
          <w:rFonts w:ascii="Times New Roman" w:hAnsi="Times New Roman" w:cs="Times New Roman"/>
          <w:shd w:val="clear" w:color="auto" w:fill="FFFFFF"/>
        </w:rPr>
        <w:t>e, jednakże odmowa podania danych może skutkować odmową realizacji umowy</w:t>
      </w:r>
    </w:p>
    <w:p w:rsidR="001733F4" w:rsidRPr="00293D57" w:rsidRDefault="001733F4" w:rsidP="001733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Dane osobowe nie będą przekazywane odbiorcy w  państwie  trzecim lub organizacji międzynarodowej.</w:t>
      </w:r>
    </w:p>
    <w:p w:rsidR="001733F4" w:rsidRDefault="001733F4" w:rsidP="001733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Osobie, której dane są przetwarzane przysługuje prawo:</w:t>
      </w:r>
    </w:p>
    <w:p w:rsidR="001733F4" w:rsidRDefault="001733F4" w:rsidP="001733F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dostępu do treści swoich danych osobowych, żądania ich sprostowania lub usunięcia, </w:t>
      </w:r>
    </w:p>
    <w:p w:rsidR="001733F4" w:rsidRDefault="001733F4" w:rsidP="001733F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ograniczenia przetwarzania</w:t>
      </w:r>
    </w:p>
    <w:p w:rsidR="001733F4" w:rsidRDefault="001733F4" w:rsidP="001733F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przenoszenia danych</w:t>
      </w:r>
    </w:p>
    <w:p w:rsidR="001733F4" w:rsidRDefault="001733F4" w:rsidP="001733F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cofnięcia zgody w dowolnym momencie bez pływu na zgodność z prawem przetwarzania, którego dokonano na podstawie zgody przed jej cofnięciem</w:t>
      </w:r>
    </w:p>
    <w:p w:rsidR="001733F4" w:rsidRPr="00A6291B" w:rsidRDefault="001733F4" w:rsidP="001733F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wniesienia skargi do Prezesa Urzędu Ochrony Danych Osobowych.</w:t>
      </w:r>
    </w:p>
    <w:p w:rsidR="001733F4" w:rsidRDefault="001733F4" w:rsidP="001733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Podane dane osobowe będą przechowywane przez okres 5 lat liczonych od rozwiązania/wygaśnięcia umowy; dane  osobowe przetwarzane w celu dokonania rozliczeń będą przechowywane przez Administratora przez okres przechowywania dokumentacji księgowej i podatkowej wynikających z przepisów prawa; dane przetwarzane w celu dochodzenia roszczeń(np. postępowanie sądowe) będą przechowywane przez okres przedawnienia roszczeń, wynikający z przepisów kodeksu cywilnego.</w:t>
      </w:r>
    </w:p>
    <w:p w:rsidR="001733F4" w:rsidRPr="00A6291B" w:rsidRDefault="001733F4" w:rsidP="001733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Dane osobowe nie będą podlegały zautomatyzowanym decyzjom(decyzje bez udziału człowieka),w tym dane nie będą podlegały profilowaniu.</w:t>
      </w:r>
    </w:p>
    <w:p w:rsidR="001733F4" w:rsidRPr="00A6291B" w:rsidRDefault="001733F4" w:rsidP="001733F4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</w:p>
    <w:p w:rsidR="000F3EAB" w:rsidRDefault="000F3EAB"/>
    <w:sectPr w:rsidR="000F3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1F32"/>
    <w:multiLevelType w:val="hybridMultilevel"/>
    <w:tmpl w:val="50B46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C2AE4"/>
    <w:multiLevelType w:val="hybridMultilevel"/>
    <w:tmpl w:val="75304F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F4"/>
    <w:rsid w:val="000F3EAB"/>
    <w:rsid w:val="001733F4"/>
    <w:rsid w:val="0058657A"/>
    <w:rsid w:val="006244EB"/>
    <w:rsid w:val="00F45B42"/>
    <w:rsid w:val="00FC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3F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3F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Marosek</dc:creator>
  <cp:lastModifiedBy>Marek Marosek</cp:lastModifiedBy>
  <cp:revision>5</cp:revision>
  <dcterms:created xsi:type="dcterms:W3CDTF">2018-09-03T10:10:00Z</dcterms:created>
  <dcterms:modified xsi:type="dcterms:W3CDTF">2018-09-27T12:03:00Z</dcterms:modified>
</cp:coreProperties>
</file>